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3rhpykm2vhtp" w:id="0"/>
      <w:bookmarkEnd w:id="0"/>
      <w:r w:rsidDel="00000000" w:rsidR="00000000" w:rsidRPr="00000000">
        <w:rPr>
          <w:rtl w:val="0"/>
        </w:rPr>
        <w:t xml:space="preserve">Dansk A - AI som sparringspartner ved skriftligt arbejde</w:t>
        <w:br w:type="textWrapping"/>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rPr/>
            </w:pPr>
            <w:r w:rsidDel="00000000" w:rsidR="00000000" w:rsidRPr="00000000">
              <w:rPr>
                <w:b w:val="1"/>
                <w:rtl w:val="0"/>
              </w:rPr>
              <w:t xml:space="preserve">Stamoplysninger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line="240" w:lineRule="auto"/>
              <w:rPr/>
            </w:pPr>
            <w:r w:rsidDel="00000000" w:rsidR="00000000" w:rsidRPr="00000000">
              <w:rPr>
                <w:rtl w:val="0"/>
              </w:rPr>
              <w:t xml:space="preserve">Fag og niveau: Dansk A</w:t>
            </w:r>
          </w:p>
          <w:p w:rsidR="00000000" w:rsidDel="00000000" w:rsidP="00000000" w:rsidRDefault="00000000" w:rsidRPr="00000000" w14:paraId="00000004">
            <w:pPr>
              <w:widowControl w:val="0"/>
              <w:spacing w:line="240" w:lineRule="auto"/>
              <w:rPr/>
            </w:pPr>
            <w:r w:rsidDel="00000000" w:rsidR="00000000" w:rsidRPr="00000000">
              <w:rPr>
                <w:rtl w:val="0"/>
              </w:rPr>
              <w:br w:type="textWrapping"/>
              <w:t xml:space="preserve">Underviser - navn og mailadresse: Jens Breindahl - jdb@aarhushfogvuc.dk</w:t>
            </w:r>
          </w:p>
          <w:p w:rsidR="00000000" w:rsidDel="00000000" w:rsidP="00000000" w:rsidRDefault="00000000" w:rsidRPr="00000000" w14:paraId="00000005">
            <w:pPr>
              <w:widowControl w:val="0"/>
              <w:spacing w:line="240" w:lineRule="auto"/>
              <w:rPr/>
            </w:pPr>
            <w:r w:rsidDel="00000000" w:rsidR="00000000" w:rsidRPr="00000000">
              <w:rPr>
                <w:rtl w:val="0"/>
              </w:rPr>
            </w:r>
          </w:p>
          <w:p w:rsidR="00000000" w:rsidDel="00000000" w:rsidP="00000000" w:rsidRDefault="00000000" w:rsidRPr="00000000" w14:paraId="00000006">
            <w:pPr>
              <w:widowControl w:val="0"/>
              <w:spacing w:line="240" w:lineRule="auto"/>
              <w:rPr/>
            </w:pPr>
            <w:r w:rsidDel="00000000" w:rsidR="00000000" w:rsidRPr="00000000">
              <w:rPr>
                <w:rtl w:val="0"/>
              </w:rPr>
              <w:t xml:space="preserve">Skole: Aarhus HF og VUC</w:t>
            </w:r>
            <w:r w:rsidDel="00000000" w:rsidR="00000000" w:rsidRPr="00000000">
              <w:rPr>
                <w:rtl w:val="0"/>
              </w:rPr>
            </w:r>
          </w:p>
        </w:tc>
      </w:tr>
    </w:tbl>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Didaktisk problem og formål med brugen af AI:</w:t>
            </w:r>
          </w:p>
          <w:p w:rsidR="00000000" w:rsidDel="00000000" w:rsidP="00000000" w:rsidRDefault="00000000" w:rsidRPr="00000000" w14:paraId="0000000A">
            <w:pPr>
              <w:widowControl w:val="0"/>
              <w:spacing w:line="240" w:lineRule="auto"/>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Mange elever har udfordringer med at komme i gang med det skriftlige arbejde. Og de mangler i arbejdsprocessen en sparringspartner/hjælpelærer, som kan stå på siden undervejs med guidning og feedback. </w:t>
            </w:r>
          </w:p>
          <w:p w:rsidR="00000000" w:rsidDel="00000000" w:rsidP="00000000" w:rsidRDefault="00000000" w:rsidRPr="00000000" w14:paraId="0000000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En del elever er i den situation fristet af at udlicitere arbejdet til AI. Men kan AI bruges konstruktivt til at fremme elevernes læring og være den sparringspartner, som læreren ikke hele tiden kan være? Kan AI bruges læringsfremmende i stedet for til udlicitering? Og kan eleverne gøres bevidste og reflekterede om AI’s muligheder og begrænsninger? </w:t>
            </w:r>
          </w:p>
          <w:p w:rsidR="00000000" w:rsidDel="00000000" w:rsidP="00000000" w:rsidRDefault="00000000" w:rsidRPr="00000000" w14:paraId="0000000D">
            <w:pPr>
              <w:spacing w:after="240" w:before="240" w:lineRule="auto"/>
              <w:rPr>
                <w:i w:val="1"/>
              </w:rPr>
            </w:pPr>
            <w:r w:rsidDel="00000000" w:rsidR="00000000" w:rsidRPr="00000000">
              <w:rPr>
                <w:rFonts w:ascii="Calibri" w:cs="Calibri" w:eastAsia="Calibri" w:hAnsi="Calibri"/>
                <w:rtl w:val="0"/>
              </w:rPr>
              <w:t xml:space="preserve">Formålet med aktionerne nedenfor har været at stilladsere det skriftlige arbejde på en sådan måde, at eleverne blev bevidste om AI’s muligheder og begrænsninger og får erfaringer med at bruge AI læringsfremmende. </w:t>
            </w:r>
            <w:r w:rsidDel="00000000" w:rsidR="00000000" w:rsidRPr="00000000">
              <w:rPr>
                <w:rtl w:val="0"/>
              </w:rPr>
            </w:r>
          </w:p>
        </w:tc>
      </w:tr>
    </w:tbl>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b w:val="1"/>
                <w:rtl w:val="0"/>
              </w:rPr>
              <w:t xml:space="preserve">Overskrift for brugen af AI </w:t>
              <w:br w:type="textWrapping"/>
            </w:r>
            <w:r w:rsidDel="00000000" w:rsidR="00000000" w:rsidRPr="00000000">
              <w:rPr>
                <w:rtl w:val="0"/>
              </w:rPr>
              <w:t xml:space="preserve">Fx AI som hjælpelærer, til forklaring, til feedback etc.Brug Christians typologi)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AI til inspiration, revision og feedback</w:t>
            </w:r>
            <w:r w:rsidDel="00000000" w:rsidR="00000000" w:rsidRPr="00000000">
              <w:rPr>
                <w:rtl w:val="0"/>
              </w:rPr>
            </w:r>
          </w:p>
        </w:tc>
      </w:tr>
    </w:tbl>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Forløb / sekvenser med inddragelse af AI:</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pageBreakBefore w:val="0"/>
              <w:widowControl w:val="0"/>
              <w:spacing w:line="240" w:lineRule="auto"/>
              <w:rPr>
                <w:b w:val="1"/>
              </w:rPr>
            </w:pPr>
            <w:r w:rsidDel="00000000" w:rsidR="00000000" w:rsidRPr="00000000">
              <w:rPr>
                <w:rtl w:val="0"/>
              </w:rPr>
            </w:r>
          </w:p>
          <w:p w:rsidR="00000000" w:rsidDel="00000000" w:rsidP="00000000" w:rsidRDefault="00000000" w:rsidRPr="00000000" w14:paraId="00000016">
            <w:pPr>
              <w:pageBreakBefore w:val="0"/>
              <w:widowControl w:val="0"/>
              <w:spacing w:line="240" w:lineRule="auto"/>
              <w:rPr>
                <w:b w:val="1"/>
              </w:rPr>
            </w:pPr>
            <w:r w:rsidDel="00000000" w:rsidR="00000000" w:rsidRPr="00000000">
              <w:rPr>
                <w:b w:val="1"/>
                <w:rtl w:val="0"/>
              </w:rPr>
              <w:t xml:space="preserve">Første aktion</w:t>
            </w:r>
          </w:p>
          <w:p w:rsidR="00000000" w:rsidDel="00000000" w:rsidP="00000000" w:rsidRDefault="00000000" w:rsidRPr="00000000" w14:paraId="00000017">
            <w:pPr>
              <w:pageBreakBefore w:val="0"/>
              <w:widowControl w:val="0"/>
              <w:spacing w:line="240" w:lineRule="auto"/>
              <w:rPr/>
            </w:pPr>
            <w:r w:rsidDel="00000000" w:rsidR="00000000" w:rsidRPr="00000000">
              <w:rPr>
                <w:rtl w:val="0"/>
              </w:rPr>
            </w:r>
          </w:p>
          <w:p w:rsidR="00000000" w:rsidDel="00000000" w:rsidP="00000000" w:rsidRDefault="00000000" w:rsidRPr="00000000" w14:paraId="00000018">
            <w:pPr>
              <w:pageBreakBefore w:val="0"/>
              <w:widowControl w:val="0"/>
              <w:spacing w:line="240" w:lineRule="auto"/>
              <w:rPr/>
            </w:pPr>
            <w:r w:rsidDel="00000000" w:rsidR="00000000" w:rsidRPr="00000000">
              <w:rPr>
                <w:rtl w:val="0"/>
              </w:rPr>
              <w:t xml:space="preserve">Modul 1: </w:t>
            </w:r>
            <w:hyperlink r:id="rId6">
              <w:r w:rsidDel="00000000" w:rsidR="00000000" w:rsidRPr="00000000">
                <w:rPr>
                  <w:color w:val="1155cc"/>
                  <w:u w:val="single"/>
                  <w:rtl w:val="0"/>
                </w:rPr>
                <w:t xml:space="preserve">introduktion til opgaven </w:t>
              </w:r>
            </w:hyperlink>
            <w:r w:rsidDel="00000000" w:rsidR="00000000" w:rsidRPr="00000000">
              <w:rPr>
                <w:rtl w:val="0"/>
              </w:rPr>
              <w:t xml:space="preserve">med at skrive en debatterende artikel i dansk (uden AI). Kursisterne læser materialet til opgaven. I forlængelse af introduktionen arbejder eleverne med teksterne til opgaven og analog brainstorm på emnet for artiklen.</w:t>
            </w:r>
          </w:p>
          <w:p w:rsidR="00000000" w:rsidDel="00000000" w:rsidP="00000000" w:rsidRDefault="00000000" w:rsidRPr="00000000" w14:paraId="00000019">
            <w:pPr>
              <w:pageBreakBefore w:val="0"/>
              <w:widowControl w:val="0"/>
              <w:spacing w:line="240" w:lineRule="auto"/>
              <w:ind w:left="0" w:firstLine="0"/>
              <w:rPr/>
            </w:pPr>
            <w:r w:rsidDel="00000000" w:rsidR="00000000" w:rsidRPr="00000000">
              <w:rPr>
                <w:rtl w:val="0"/>
              </w:rPr>
            </w:r>
          </w:p>
          <w:p w:rsidR="00000000" w:rsidDel="00000000" w:rsidP="00000000" w:rsidRDefault="00000000" w:rsidRPr="00000000" w14:paraId="0000001A">
            <w:pPr>
              <w:pageBreakBefore w:val="0"/>
              <w:widowControl w:val="0"/>
              <w:spacing w:line="240" w:lineRule="auto"/>
              <w:ind w:left="0" w:firstLine="0"/>
              <w:rPr/>
            </w:pPr>
            <w:r w:rsidDel="00000000" w:rsidR="00000000" w:rsidRPr="00000000">
              <w:rPr>
                <w:rtl w:val="0"/>
              </w:rPr>
              <w:t xml:space="preserve">Modul 2: </w:t>
            </w:r>
            <w:hyperlink r:id="rId7">
              <w:r w:rsidDel="00000000" w:rsidR="00000000" w:rsidRPr="00000000">
                <w:rPr>
                  <w:color w:val="1155cc"/>
                  <w:u w:val="single"/>
                  <w:rtl w:val="0"/>
                </w:rPr>
                <w:t xml:space="preserve">introduktion til brug af AI </w:t>
              </w:r>
            </w:hyperlink>
            <w:r w:rsidDel="00000000" w:rsidR="00000000" w:rsidRPr="00000000">
              <w:rPr>
                <w:rtl w:val="0"/>
              </w:rPr>
              <w:t xml:space="preserve">som sparringspartner til brainstorm, udarbejdelse af udkast og feedback. I forlængelse af introduktionen følger eleverne øvelserne med AI. Her skal de prøve at bruge AI til 1) at få inspiration til opgaven, 2) at lave et udkast til en indledning og bruge det som afsæt for at skrive egen indledning, 3) at få feedback på egen indledning.</w:t>
            </w:r>
          </w:p>
          <w:p w:rsidR="00000000" w:rsidDel="00000000" w:rsidP="00000000" w:rsidRDefault="00000000" w:rsidRPr="00000000" w14:paraId="0000001B">
            <w:pPr>
              <w:pageBreakBefore w:val="0"/>
              <w:widowControl w:val="0"/>
              <w:spacing w:line="240" w:lineRule="auto"/>
              <w:ind w:left="0" w:firstLine="0"/>
              <w:rPr/>
            </w:pPr>
            <w:r w:rsidDel="00000000" w:rsidR="00000000" w:rsidRPr="00000000">
              <w:rPr>
                <w:rtl w:val="0"/>
              </w:rPr>
            </w:r>
          </w:p>
          <w:p w:rsidR="00000000" w:rsidDel="00000000" w:rsidP="00000000" w:rsidRDefault="00000000" w:rsidRPr="00000000" w14:paraId="0000001C">
            <w:pPr>
              <w:pageBreakBefore w:val="0"/>
              <w:widowControl w:val="0"/>
              <w:spacing w:line="240" w:lineRule="auto"/>
              <w:ind w:left="0" w:firstLine="0"/>
              <w:rPr>
                <w:b w:val="1"/>
              </w:rPr>
            </w:pPr>
            <w:r w:rsidDel="00000000" w:rsidR="00000000" w:rsidRPr="00000000">
              <w:rPr>
                <w:b w:val="1"/>
                <w:rtl w:val="0"/>
              </w:rPr>
              <w:t xml:space="preserve">Anden aktion</w:t>
            </w:r>
          </w:p>
          <w:p w:rsidR="00000000" w:rsidDel="00000000" w:rsidP="00000000" w:rsidRDefault="00000000" w:rsidRPr="00000000" w14:paraId="0000001D">
            <w:pPr>
              <w:spacing w:after="240" w:before="240" w:lineRule="auto"/>
              <w:rPr/>
            </w:pPr>
            <w:r w:rsidDel="00000000" w:rsidR="00000000" w:rsidRPr="00000000">
              <w:rPr>
                <w:rtl w:val="0"/>
              </w:rPr>
              <w:t xml:space="preserve">Min første erfaring fra efteråret 24 var, at eleverne havde brug for mere stillads, flere repetitioner af øvelsen og tydeligere produktkrav for, at AI kan blive et værktøj, de kan se meningen med og forholde sig reflekterende til.</w:t>
            </w:r>
          </w:p>
          <w:p w:rsidR="00000000" w:rsidDel="00000000" w:rsidP="00000000" w:rsidRDefault="00000000" w:rsidRPr="00000000" w14:paraId="0000001E">
            <w:pPr>
              <w:spacing w:after="240" w:before="240" w:lineRule="auto"/>
              <w:rPr/>
            </w:pPr>
            <w:r w:rsidDel="00000000" w:rsidR="00000000" w:rsidRPr="00000000">
              <w:rPr>
                <w:rtl w:val="0"/>
              </w:rPr>
              <w:t xml:space="preserve">I forbindelse med en øvelsesopgave til SSO’en blev eleverne introduceret til, hvordan de kunne bruge AI til at indsamle viden til deres opgave (viden til redegørelsesdelen og til diskussionsdelen). Udgangspunktet var disse to introduktioner: </w:t>
            </w:r>
          </w:p>
          <w:p w:rsidR="00000000" w:rsidDel="00000000" w:rsidP="00000000" w:rsidRDefault="00000000" w:rsidRPr="00000000" w14:paraId="0000001F">
            <w:pPr>
              <w:spacing w:after="240" w:before="240" w:lineRule="auto"/>
              <w:rPr>
                <w:color w:val="1155cc"/>
                <w:u w:val="single"/>
              </w:rPr>
            </w:pPr>
            <w:hyperlink r:id="rId8">
              <w:r w:rsidDel="00000000" w:rsidR="00000000" w:rsidRPr="00000000">
                <w:rPr>
                  <w:color w:val="1155cc"/>
                  <w:u w:val="single"/>
                  <w:rtl w:val="0"/>
                </w:rPr>
                <w:t xml:space="preserve">Slides om redegørelse og AI som sparringspartner, januar 25</w:t>
              </w:r>
            </w:hyperlink>
            <w:r w:rsidDel="00000000" w:rsidR="00000000" w:rsidRPr="00000000">
              <w:rPr>
                <w:rtl w:val="0"/>
              </w:rPr>
            </w:r>
          </w:p>
          <w:p w:rsidR="00000000" w:rsidDel="00000000" w:rsidP="00000000" w:rsidRDefault="00000000" w:rsidRPr="00000000" w14:paraId="00000020">
            <w:pPr>
              <w:widowControl w:val="0"/>
              <w:spacing w:line="240" w:lineRule="auto"/>
              <w:rPr>
                <w:sz w:val="24"/>
                <w:szCs w:val="24"/>
              </w:rPr>
            </w:pPr>
            <w:hyperlink r:id="rId9">
              <w:r w:rsidDel="00000000" w:rsidR="00000000" w:rsidRPr="00000000">
                <w:rPr>
                  <w:color w:val="1155cc"/>
                  <w:u w:val="single"/>
                  <w:rtl w:val="0"/>
                </w:rPr>
                <w:t xml:space="preserve">Slides om diskussion og AI som sparringspartner, januar 25</w:t>
              </w:r>
            </w:hyperlink>
            <w:r w:rsidDel="00000000" w:rsidR="00000000" w:rsidRPr="00000000">
              <w:rPr>
                <w:rtl w:val="0"/>
              </w:rPr>
            </w:r>
          </w:p>
          <w:p w:rsidR="00000000" w:rsidDel="00000000" w:rsidP="00000000" w:rsidRDefault="00000000" w:rsidRPr="00000000" w14:paraId="00000021">
            <w:pPr>
              <w:pageBreakBefore w:val="0"/>
              <w:widowControl w:val="0"/>
              <w:spacing w:line="240" w:lineRule="auto"/>
              <w:ind w:left="0" w:firstLine="0"/>
              <w:rPr/>
            </w:pPr>
            <w:r w:rsidDel="00000000" w:rsidR="00000000" w:rsidRPr="00000000">
              <w:rPr>
                <w:rtl w:val="0"/>
              </w:rPr>
            </w:r>
          </w:p>
          <w:p w:rsidR="00000000" w:rsidDel="00000000" w:rsidP="00000000" w:rsidRDefault="00000000" w:rsidRPr="00000000" w14:paraId="00000022">
            <w:pPr>
              <w:pageBreakBefore w:val="0"/>
              <w:widowControl w:val="0"/>
              <w:spacing w:line="240" w:lineRule="auto"/>
              <w:ind w:left="0" w:firstLine="0"/>
              <w:rPr/>
            </w:pPr>
            <w:r w:rsidDel="00000000" w:rsidR="00000000" w:rsidRPr="00000000">
              <w:rPr>
                <w:rtl w:val="0"/>
              </w:rPr>
              <w:t xml:space="preserve">Nogle elever brugte AI fornuftigt, mens andre udliciterede opgaverne. For at bevidstgøre eleverne om problemerne ved udlicitering, viste jeg dem nogle anonymiserede eksempler fra deres egne opgaver på ukritisk brug af AI: </w:t>
            </w:r>
            <w:hyperlink r:id="rId10">
              <w:r w:rsidDel="00000000" w:rsidR="00000000" w:rsidRPr="00000000">
                <w:rPr>
                  <w:color w:val="1155cc"/>
                  <w:u w:val="single"/>
                  <w:rtl w:val="0"/>
                </w:rPr>
                <w:t xml:space="preserve">Eksempler på brug af AI i danskopgaven</w:t>
              </w:r>
            </w:hyperlink>
            <w:r w:rsidDel="00000000" w:rsidR="00000000" w:rsidRPr="00000000">
              <w:rPr>
                <w:rtl w:val="0"/>
              </w:rPr>
            </w:r>
          </w:p>
          <w:p w:rsidR="00000000" w:rsidDel="00000000" w:rsidP="00000000" w:rsidRDefault="00000000" w:rsidRPr="00000000" w14:paraId="00000023">
            <w:pPr>
              <w:pageBreakBefore w:val="0"/>
              <w:widowControl w:val="0"/>
              <w:spacing w:line="240" w:lineRule="auto"/>
              <w:ind w:left="0" w:firstLine="0"/>
              <w:rPr/>
            </w:pPr>
            <w:r w:rsidDel="00000000" w:rsidR="00000000" w:rsidRPr="00000000">
              <w:rPr>
                <w:rtl w:val="0"/>
              </w:rPr>
            </w:r>
          </w:p>
          <w:p w:rsidR="00000000" w:rsidDel="00000000" w:rsidP="00000000" w:rsidRDefault="00000000" w:rsidRPr="00000000" w14:paraId="00000024">
            <w:pPr>
              <w:pageBreakBefore w:val="0"/>
              <w:widowControl w:val="0"/>
              <w:spacing w:line="240" w:lineRule="auto"/>
              <w:ind w:left="0" w:firstLine="0"/>
              <w:rPr/>
            </w:pPr>
            <w:r w:rsidDel="00000000" w:rsidR="00000000" w:rsidRPr="00000000">
              <w:rPr>
                <w:rtl w:val="0"/>
              </w:rPr>
              <w:t xml:space="preserve">Vi brugte også Henning Rommes samtalekort til at diskutere forskellige holdninger til AI: </w:t>
            </w:r>
            <w:hyperlink r:id="rId11">
              <w:r w:rsidDel="00000000" w:rsidR="00000000" w:rsidRPr="00000000">
                <w:rPr>
                  <w:color w:val="1155cc"/>
                  <w:u w:val="single"/>
                  <w:rtl w:val="0"/>
                </w:rPr>
                <w:t xml:space="preserve">Samtalekort til snak om AI</w:t>
              </w:r>
            </w:hyperlink>
            <w:r w:rsidDel="00000000" w:rsidR="00000000" w:rsidRPr="00000000">
              <w:rPr>
                <w:rtl w:val="0"/>
              </w:rPr>
              <w:t xml:space="preserve"> </w:t>
            </w:r>
          </w:p>
          <w:p w:rsidR="00000000" w:rsidDel="00000000" w:rsidP="00000000" w:rsidRDefault="00000000" w:rsidRPr="00000000" w14:paraId="00000025">
            <w:pPr>
              <w:pageBreakBefore w:val="0"/>
              <w:widowControl w:val="0"/>
              <w:spacing w:line="240" w:lineRule="auto"/>
              <w:ind w:left="0" w:firstLine="0"/>
              <w:rPr/>
            </w:pPr>
            <w:r w:rsidDel="00000000" w:rsidR="00000000" w:rsidRPr="00000000">
              <w:rPr>
                <w:rtl w:val="0"/>
              </w:rPr>
            </w:r>
          </w:p>
          <w:p w:rsidR="00000000" w:rsidDel="00000000" w:rsidP="00000000" w:rsidRDefault="00000000" w:rsidRPr="00000000" w14:paraId="00000026">
            <w:pPr>
              <w:pageBreakBefore w:val="0"/>
              <w:widowControl w:val="0"/>
              <w:spacing w:line="240" w:lineRule="auto"/>
              <w:rPr>
                <w:b w:val="1"/>
              </w:rPr>
            </w:pPr>
            <w:r w:rsidDel="00000000" w:rsidR="00000000" w:rsidRPr="00000000">
              <w:rPr>
                <w:b w:val="1"/>
                <w:rtl w:val="0"/>
              </w:rPr>
              <w:t xml:space="preserve">Tredje aktion</w:t>
            </w:r>
          </w:p>
          <w:p w:rsidR="00000000" w:rsidDel="00000000" w:rsidP="00000000" w:rsidRDefault="00000000" w:rsidRPr="00000000" w14:paraId="00000027">
            <w:pPr>
              <w:pageBreakBefore w:val="0"/>
              <w:widowControl w:val="0"/>
              <w:spacing w:line="240" w:lineRule="auto"/>
              <w:rPr/>
            </w:pPr>
            <w:r w:rsidDel="00000000" w:rsidR="00000000" w:rsidRPr="00000000">
              <w:rPr>
                <w:rtl w:val="0"/>
              </w:rPr>
            </w:r>
          </w:p>
          <w:p w:rsidR="00000000" w:rsidDel="00000000" w:rsidP="00000000" w:rsidRDefault="00000000" w:rsidRPr="00000000" w14:paraId="00000028">
            <w:pPr>
              <w:pageBreakBefore w:val="0"/>
              <w:widowControl w:val="0"/>
              <w:spacing w:line="240" w:lineRule="auto"/>
              <w:rPr/>
            </w:pPr>
            <w:r w:rsidDel="00000000" w:rsidR="00000000" w:rsidRPr="00000000">
              <w:rPr>
                <w:rtl w:val="0"/>
              </w:rPr>
              <w:t xml:space="preserve">For at træne eleverne refleksion over AI’s feedback gav jeg dem en øvelse, hvor de skulle skrive en nyhedsartikel uden brug af AI, derpå få feedback fra AI, derpå sortere den feedback i noget, som de ville bruge, og noget, som de ikke ville bruge - og endeligt gennemskrive deres nyhedsartikel med udgangspunkt i den feedback, de ville bruge. Her er materialet, jeg brugte: </w:t>
            </w:r>
          </w:p>
          <w:p w:rsidR="00000000" w:rsidDel="00000000" w:rsidP="00000000" w:rsidRDefault="00000000" w:rsidRPr="00000000" w14:paraId="00000029">
            <w:pPr>
              <w:widowControl w:val="0"/>
              <w:spacing w:line="240" w:lineRule="auto"/>
              <w:rPr/>
            </w:pPr>
            <w:hyperlink r:id="rId12">
              <w:r w:rsidDel="00000000" w:rsidR="00000000" w:rsidRPr="00000000">
                <w:rPr>
                  <w:color w:val="1155cc"/>
                  <w:u w:val="single"/>
                  <w:rtl w:val="0"/>
                </w:rPr>
                <w:t xml:space="preserve">Skriveøvelse: skriv en nyhedsartikel</w:t>
              </w:r>
            </w:hyperlink>
            <w:r w:rsidDel="00000000" w:rsidR="00000000" w:rsidRPr="00000000">
              <w:rPr>
                <w:rtl w:val="0"/>
              </w:rPr>
              <w:t xml:space="preserve"> - introduktion</w:t>
            </w:r>
          </w:p>
          <w:p w:rsidR="00000000" w:rsidDel="00000000" w:rsidP="00000000" w:rsidRDefault="00000000" w:rsidRPr="00000000" w14:paraId="0000002A">
            <w:pPr>
              <w:widowControl w:val="0"/>
              <w:spacing w:line="240" w:lineRule="auto"/>
              <w:rPr/>
            </w:pPr>
            <w:hyperlink r:id="rId13">
              <w:r w:rsidDel="00000000" w:rsidR="00000000" w:rsidRPr="00000000">
                <w:rPr>
                  <w:color w:val="1155cc"/>
                  <w:u w:val="single"/>
                  <w:rtl w:val="0"/>
                </w:rPr>
                <w:t xml:space="preserve">Skriveøvelse: Skriv en nyhedsartikel</w:t>
              </w:r>
            </w:hyperlink>
            <w:r w:rsidDel="00000000" w:rsidR="00000000" w:rsidRPr="00000000">
              <w:rPr>
                <w:rtl w:val="0"/>
              </w:rPr>
              <w:t xml:space="preserve"> - dokument til kursisterne</w:t>
            </w:r>
          </w:p>
          <w:p w:rsidR="00000000" w:rsidDel="00000000" w:rsidP="00000000" w:rsidRDefault="00000000" w:rsidRPr="00000000" w14:paraId="0000002B">
            <w:pPr>
              <w:widowControl w:val="0"/>
              <w:spacing w:line="240" w:lineRule="auto"/>
              <w:rPr/>
            </w:pPr>
            <w:hyperlink r:id="rId14">
              <w:r w:rsidDel="00000000" w:rsidR="00000000" w:rsidRPr="00000000">
                <w:rPr>
                  <w:color w:val="1155cc"/>
                  <w:u w:val="single"/>
                  <w:rtl w:val="0"/>
                </w:rPr>
                <w:t xml:space="preserve">Eksempel på elevbesvarelse af opgaven</w:t>
              </w:r>
            </w:hyperlink>
            <w:r w:rsidDel="00000000" w:rsidR="00000000" w:rsidRPr="00000000">
              <w:rPr>
                <w:rtl w:val="0"/>
              </w:rPr>
            </w:r>
          </w:p>
          <w:p w:rsidR="00000000" w:rsidDel="00000000" w:rsidP="00000000" w:rsidRDefault="00000000" w:rsidRPr="00000000" w14:paraId="0000002C">
            <w:pPr>
              <w:pageBreakBefore w:val="0"/>
              <w:widowControl w:val="0"/>
              <w:spacing w:line="240" w:lineRule="auto"/>
              <w:rPr>
                <w:i w:val="1"/>
              </w:rPr>
            </w:pPr>
            <w:r w:rsidDel="00000000" w:rsidR="00000000" w:rsidRPr="00000000">
              <w:rPr>
                <w:rtl w:val="0"/>
              </w:rPr>
            </w:r>
          </w:p>
        </w:tc>
      </w:tr>
    </w:tbl>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Fordele og opmærksomhedspunkter: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after="240" w:before="240" w:lineRule="auto"/>
              <w:rPr/>
            </w:pPr>
            <w:r w:rsidDel="00000000" w:rsidR="00000000" w:rsidRPr="00000000">
              <w:rPr>
                <w:rtl w:val="0"/>
              </w:rPr>
              <w:t xml:space="preserve">Det er min erfaring, at eleverne har brug for tydelig rammesætning, tydelige produktkrav og en del gentagelser, før de får gode vaner med at bruge AI. Det er en god ide at lade dem aflevere deres samtale med AI og anden synliggørelse af hvor og hvordan, de har brugt AI, sammen med skriftlige afleveringer. </w:t>
            </w:r>
          </w:p>
          <w:p w:rsidR="00000000" w:rsidDel="00000000" w:rsidP="00000000" w:rsidRDefault="00000000" w:rsidRPr="00000000" w14:paraId="00000031">
            <w:pPr>
              <w:spacing w:after="240" w:before="240" w:lineRule="auto"/>
              <w:rPr/>
            </w:pPr>
            <w:r w:rsidDel="00000000" w:rsidR="00000000" w:rsidRPr="00000000">
              <w:rPr>
                <w:rtl w:val="0"/>
              </w:rPr>
              <w:t xml:space="preserve">De havde gavn af Copilot til informationssøgning. Copilot angiver referencer, hvilket gjorde det muligt for eleverne at tjekke, at de oplysninger, de indhentede, holdt.</w:t>
            </w:r>
          </w:p>
          <w:p w:rsidR="00000000" w:rsidDel="00000000" w:rsidP="00000000" w:rsidRDefault="00000000" w:rsidRPr="00000000" w14:paraId="00000032">
            <w:pPr>
              <w:spacing w:after="240" w:before="240" w:lineRule="auto"/>
              <w:rPr/>
            </w:pPr>
            <w:r w:rsidDel="00000000" w:rsidR="00000000" w:rsidRPr="00000000">
              <w:rPr>
                <w:rtl w:val="0"/>
              </w:rPr>
              <w:t xml:space="preserve">Det er fortsat mit indtryk, at AI især har et læringsfremmende potentiale som sparringspartner til feedback på skriftlige arbejder, hvis det gentages og stilladsseres, så eleverne udvikler gode rutiner. </w:t>
            </w:r>
          </w:p>
        </w:tc>
      </w:tr>
    </w:tbl>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docs.google.com/document/d/1ZhgA4_LH8i57JSLMBtgRSw0auDiSU5Kuv7EKAsnZ124/edit?usp=sharing" TargetMode="External"/><Relationship Id="rId8" Type="http://schemas.openxmlformats.org/officeDocument/2006/relationships/hyperlink" Target="https://docs.google.com/presentation/d/1B_hzGhDQzJNRPIpZp6QZ7572CLS6EftxhsYLsCCladI/edit?usp=sharing" TargetMode="External"/><Relationship Id="rId3" Type="http://schemas.openxmlformats.org/officeDocument/2006/relationships/fontTable" Target="fontTable.xml"/><Relationship Id="rId12" Type="http://schemas.openxmlformats.org/officeDocument/2006/relationships/hyperlink" Target="https://docs.google.com/presentation/d/1hAcBevYpO-GemTd-1NHb07U9WarOcW8Q9PopAX3Bgmc/edit?usp=sharing" TargetMode="External"/><Relationship Id="rId7" Type="http://schemas.openxmlformats.org/officeDocument/2006/relationships/hyperlink" Target="https://docs.google.com/presentation/d/11Y0LyTw2fACh-LigJ9TxDlp0Nqkw_2Nq74ZCLY224V4/edit?usp=sharing"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yperlink" Target="https://docs.google.com/document/d/1nYdDPKGIF9sBRNPy9dMm65X-DqLR9smGCqzGuCUuNBo/edit?usp=sharing" TargetMode="External"/><Relationship Id="rId1" Type="http://schemas.openxmlformats.org/officeDocument/2006/relationships/theme" Target="theme/theme1.xml"/><Relationship Id="rId6" Type="http://schemas.openxmlformats.org/officeDocument/2006/relationships/hyperlink" Target="https://docs.google.com/presentation/d/1MxLImDh6bHEjJ0Qa7QAu95yXxn-HEqIZww22R21hwUE/edit?usp=sharing" TargetMode="External"/><Relationship Id="rId5" Type="http://schemas.openxmlformats.org/officeDocument/2006/relationships/styles" Target="styles.xml"/><Relationship Id="rId15" Type="http://schemas.openxmlformats.org/officeDocument/2006/relationships/customXml" Target="../customXml/item1.xml"/><Relationship Id="rId10" Type="http://schemas.openxmlformats.org/officeDocument/2006/relationships/hyperlink" Target="https://docs.google.com/presentation/d/1Eh_JOvjOOf8Td9iNVHs7_8-4RjfKAMHMi4XpjoBhZYc/edit?usp=sharing" TargetMode="External"/><Relationship Id="rId4" Type="http://schemas.openxmlformats.org/officeDocument/2006/relationships/numbering" Target="numbering.xml"/><Relationship Id="rId9" Type="http://schemas.openxmlformats.org/officeDocument/2006/relationships/hyperlink" Target="https://docs.google.com/presentation/d/1Dp4cSbJBqeUScBl06mlPAEeoLCMIPdv5YgUKQuA5HDM/edit?usp=sharing" TargetMode="External"/><Relationship Id="rId14" Type="http://schemas.openxmlformats.org/officeDocument/2006/relationships/hyperlink" Target="https://docs.google.com/document/d/1qqcgzEi0T9QNtziZuo1CN3Y4LPdik3uHqgKZZAafnU4/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1AB2E6-213D-466F-B93C-DA4844EB0B05}"/>
</file>

<file path=customXml/itemProps2.xml><?xml version="1.0" encoding="utf-8"?>
<ds:datastoreItem xmlns:ds="http://schemas.openxmlformats.org/officeDocument/2006/customXml" ds:itemID="{EA60DE4A-EADE-4293-87C2-7F4DDE3E144B}"/>
</file>

<file path=customXml/itemProps3.xml><?xml version="1.0" encoding="utf-8"?>
<ds:datastoreItem xmlns:ds="http://schemas.openxmlformats.org/officeDocument/2006/customXml" ds:itemID="{4F598DD1-BC57-4DD9-B2D0-F1581D8EF95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